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0"/>
        <w:gridCol w:w="2300"/>
        <w:gridCol w:w="2299"/>
        <w:gridCol w:w="2299"/>
        <w:gridCol w:w="2300"/>
        <w:gridCol w:w="2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13802" w:type="dxa"/>
            <w:gridSpan w:val="6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  <w:t>2022年国家高水平院校和高水平专业群建设任务委派单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信息工程系</w:t>
            </w:r>
            <w:bookmarkStart w:id="0" w:name="_GoBack"/>
            <w:bookmarkEnd w:id="0"/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王  瑞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工作完成周期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2022年底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46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建设任务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年度目标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</w:trPr>
        <w:tc>
          <w:tcPr>
            <w:tcW w:w="2300" w:type="dxa"/>
            <w:vAlign w:val="center"/>
          </w:tcPr>
          <w:p>
            <w:pPr>
              <w:widowControl/>
              <w:snapToGrid w:val="0"/>
              <w:jc w:val="both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打造校企命运共同体，提升校企合作水平</w:t>
            </w:r>
          </w:p>
          <w:p>
            <w:pPr>
              <w:widowControl/>
              <w:snapToGrid w:val="0"/>
              <w:jc w:val="both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zh-CN" w:eastAsia="zh-CN"/>
              </w:rPr>
            </w:pP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jc w:val="both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6-3深化学徒培养，建设“智慧网络”锐捷学院，架起工学结合新桥梁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建成“大数据工作室”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校企深度合作，建立校企合作、具有项目承接能力的团队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  <w:t>校企双方共建5门核心课程实验手册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规划建设“大数据工作室”。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王  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双高项目办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侯  音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委派时间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接收日期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主管领导签字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接收人确认签字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</w:tbl>
    <w:p>
      <w:pPr>
        <w:rPr>
          <w:rFonts w:hint="default"/>
          <w:sz w:val="21"/>
          <w:szCs w:val="21"/>
          <w:vertAlign w:val="baseline"/>
          <w:lang w:val="en-US" w:eastAsia="zh-CN"/>
        </w:rPr>
      </w:pPr>
      <w:r>
        <w:rPr>
          <w:rFonts w:hint="eastAsia"/>
          <w:sz w:val="21"/>
          <w:szCs w:val="21"/>
          <w:vertAlign w:val="baseline"/>
          <w:lang w:val="en-US" w:eastAsia="zh-CN"/>
        </w:rPr>
        <w:t>2022年国家特高建设任务委派单一式两份，由接收部门主管领导、任务负责人确认签字后，将其中一份送返双高项目办，另一份接收部门留存。</w:t>
      </w:r>
    </w:p>
    <w:p>
      <w:pPr>
        <w:rPr>
          <w:rFonts w:hint="default"/>
          <w:sz w:val="24"/>
          <w:szCs w:val="24"/>
          <w:vertAlign w:val="baseline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B070A2"/>
    <w:multiLevelType w:val="singleLevel"/>
    <w:tmpl w:val="80B070A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A65DD0"/>
    <w:rsid w:val="07147AAF"/>
    <w:rsid w:val="099377E9"/>
    <w:rsid w:val="23A12EC4"/>
    <w:rsid w:val="45F27E9B"/>
    <w:rsid w:val="4E88643E"/>
    <w:rsid w:val="545C3CC3"/>
    <w:rsid w:val="55EE3B64"/>
    <w:rsid w:val="6AA71D4E"/>
    <w:rsid w:val="7FED3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295</Words>
  <Characters>307</Characters>
  <Lines>0</Lines>
  <Paragraphs>0</Paragraphs>
  <TotalTime>0</TotalTime>
  <ScaleCrop>false</ScaleCrop>
  <LinksUpToDate>false</LinksUpToDate>
  <CharactersWithSpaces>312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2022-04-19T10:29:00Z</dcterms:created>
  <dc:creator>Administrator</dc:creator>
  <cp:lastModifiedBy>贝戎扌立酉告</cp:lastModifiedBy>
  <dcterms:modified xsi:type="dcterms:W3CDTF">2022-04-19T11:39:59Z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049AD7EACD3C4806B861EFE6CD237DD5</vt:lpwstr>
  </property>
</Properties>
</file>